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疫情防控物资储备</w:t>
      </w:r>
    </w:p>
    <w:p>
      <w:pPr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为响应上级疫情防控号召，切实保护在校师生身体安全与健康，经领导同意，资产处已采购大批疫情防控物资，以应对突发状况。现所有防疫物资均已到位。</w:t>
      </w:r>
    </w:p>
    <w:p>
      <w:pPr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第一批收到一次性PVC防护手套：48箱（28800只），一次性防护帽子：14箱+4包（14400个），防护服：50箱（1000个）</w:t>
      </w:r>
    </w:p>
    <w:p>
      <w:pPr>
        <w:ind w:firstLine="42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2460625"/>
            <wp:effectExtent l="0" t="0" r="10160" b="15875"/>
            <wp:docPr id="1" name="图片 1" descr="20164ff1dde8a8fc60eec197263c7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164ff1dde8a8fc60eec197263c7d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135120" cy="8851265"/>
            <wp:effectExtent l="0" t="0" r="17780" b="6985"/>
            <wp:docPr id="2" name="图片 2" descr="46d446899de7141f20aaed0b0f50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6d446899de7141f20aaed0b0f507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5120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2460625"/>
            <wp:effectExtent l="0" t="0" r="10160" b="15875"/>
            <wp:docPr id="3" name="图片 3" descr="45b1f876c57f1b677d423434fb1b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5b1f876c57f1b677d423434fb1b68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第二批</w:t>
      </w:r>
      <w:r>
        <w:rPr>
          <w:rFonts w:hint="default"/>
          <w:lang w:val="en-US" w:eastAsia="zh-CN"/>
        </w:rPr>
        <w:t>收到400箱84消毒液</w:t>
      </w:r>
      <w:r>
        <w:rPr>
          <w:rFonts w:hint="eastAsia"/>
          <w:lang w:val="en-US" w:eastAsia="zh-CN"/>
        </w:rPr>
        <w:t>。</w:t>
      </w:r>
    </w:p>
    <w:p>
      <w:pPr>
        <w:ind w:firstLine="42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2460625"/>
            <wp:effectExtent l="0" t="0" r="10160" b="15875"/>
            <wp:docPr id="4" name="图片 4" descr="8773195a30a7d4bf92f830637bd9c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773195a30a7d4bf92f830637bd9c9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第三批。</w:t>
      </w:r>
    </w:p>
    <w:p>
      <w:pPr>
        <w:ind w:firstLine="42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5" name="图片 5" descr="05e939ef10d5618de84ab755f4c5d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5e939ef10d5618de84ab755f4c5da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6" name="图片 6" descr="3418c79887ee31087ac27c6d88b04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418c79887ee31087ac27c6d88b042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此次防疫物资采购共计接收:100盒莲花清瘟，50盒清开灵，116箱84消毒液，103箱一次性使用医用口罩，300个手消，一次性口罩77箱，医用外科口罩3箱十120包，84消毒液160箱。均已由资产处交接，清点，归整完毕。此次采购不仅响应了上级防疫日常化的号召，也切实的为保护我校师生安全做好了准备。</w:t>
      </w:r>
      <w:bookmarkStart w:id="0" w:name="_GoBack"/>
      <w:bookmarkEnd w:id="0"/>
    </w:p>
    <w:p>
      <w:pPr>
        <w:ind w:firstLine="420"/>
        <w:jc w:val="left"/>
        <w:rPr>
          <w:rFonts w:hint="default"/>
          <w:lang w:val="en-US" w:eastAsia="zh-CN"/>
        </w:rPr>
      </w:pPr>
    </w:p>
    <w:p>
      <w:pPr>
        <w:ind w:firstLine="42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41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2022-03-23T06:08:19Z</dcterms:created>
  <dc:creator>Administrator</dc:creator>
  <cp:lastModifiedBy>瑞瑞妈</cp:lastModifiedBy>
  <dcterms:modified xsi:type="dcterms:W3CDTF">2022-03-23T06:31:43Z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E00F1623BCF847B489D25CCD2AD0A0EF</vt:lpwstr>
  </property>
</Properties>
</file>